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184298">
        <w:rPr>
          <w:b/>
          <w:caps/>
          <w:sz w:val="24"/>
          <w:szCs w:val="24"/>
        </w:rPr>
        <w:t>05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55A72">
        <w:rPr>
          <w:b/>
          <w:caps/>
          <w:sz w:val="24"/>
          <w:szCs w:val="24"/>
        </w:rPr>
        <w:t>1</w:t>
      </w:r>
      <w:r w:rsidR="00F56F61">
        <w:rPr>
          <w:b/>
          <w:caps/>
          <w:sz w:val="24"/>
          <w:szCs w:val="24"/>
        </w:rPr>
        <w:t>0</w:t>
      </w:r>
      <w:r w:rsidR="00055A72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84298">
        <w:rPr>
          <w:b/>
          <w:sz w:val="24"/>
          <w:szCs w:val="24"/>
        </w:rPr>
        <w:t>17 апреля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55A72">
        <w:rPr>
          <w:b/>
          <w:sz w:val="24"/>
          <w:szCs w:val="24"/>
        </w:rPr>
        <w:t>11-02</w:t>
      </w:r>
      <w:r w:rsidR="006A6D0F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993AA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Я.В.В.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184298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</w:t>
      </w:r>
      <w:r w:rsidR="00F56F61">
        <w:rPr>
          <w:sz w:val="24"/>
          <w:szCs w:val="24"/>
        </w:rPr>
        <w:t>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55A72">
        <w:rPr>
          <w:sz w:val="24"/>
          <w:szCs w:val="24"/>
        </w:rPr>
        <w:t>в отсутствие</w:t>
      </w:r>
      <w:r w:rsidR="00F75C6B">
        <w:rPr>
          <w:sz w:val="24"/>
          <w:szCs w:val="24"/>
        </w:rPr>
        <w:t xml:space="preserve"> </w:t>
      </w:r>
      <w:r w:rsidR="00DF0E18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55A72">
        <w:rPr>
          <w:sz w:val="24"/>
          <w:szCs w:val="24"/>
        </w:rPr>
        <w:t>11-02</w:t>
      </w:r>
      <w:r w:rsidR="006A6D0F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55A72" w:rsidRPr="00055A72">
        <w:rPr>
          <w:sz w:val="24"/>
          <w:szCs w:val="24"/>
        </w:rPr>
        <w:t xml:space="preserve">25.01.2023 г. в Адвокатскую палату Московской области поступило представление первого вице-президента АПМО </w:t>
      </w:r>
      <w:proofErr w:type="spellStart"/>
      <w:r w:rsidR="00055A72" w:rsidRPr="00055A72">
        <w:rPr>
          <w:sz w:val="24"/>
          <w:szCs w:val="24"/>
        </w:rPr>
        <w:t>Толчеева</w:t>
      </w:r>
      <w:proofErr w:type="spellEnd"/>
      <w:r w:rsidR="00055A72" w:rsidRPr="00055A72">
        <w:rPr>
          <w:sz w:val="24"/>
          <w:szCs w:val="24"/>
        </w:rPr>
        <w:t xml:space="preserve"> М.Н. в отношении адвоката </w:t>
      </w:r>
      <w:r w:rsidR="00993AAD">
        <w:rPr>
          <w:sz w:val="24"/>
          <w:szCs w:val="24"/>
        </w:rPr>
        <w:t>Я.В.В.</w:t>
      </w:r>
      <w:r w:rsidR="00055A72" w:rsidRPr="00055A72">
        <w:rPr>
          <w:sz w:val="24"/>
          <w:szCs w:val="24"/>
        </w:rPr>
        <w:t>, имеющего регистрационный номер</w:t>
      </w:r>
      <w:proofErr w:type="gramStart"/>
      <w:r w:rsidR="00055A72" w:rsidRPr="00055A72">
        <w:rPr>
          <w:sz w:val="24"/>
          <w:szCs w:val="24"/>
        </w:rPr>
        <w:t xml:space="preserve"> </w:t>
      </w:r>
      <w:r w:rsidR="00993AAD">
        <w:rPr>
          <w:sz w:val="24"/>
          <w:szCs w:val="24"/>
        </w:rPr>
        <w:t>….</w:t>
      </w:r>
      <w:proofErr w:type="gramEnd"/>
      <w:r w:rsidR="00993AAD">
        <w:rPr>
          <w:sz w:val="24"/>
          <w:szCs w:val="24"/>
        </w:rPr>
        <w:t>.</w:t>
      </w:r>
      <w:r w:rsidR="00055A72" w:rsidRPr="00055A72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993AAD">
        <w:rPr>
          <w:sz w:val="24"/>
          <w:szCs w:val="24"/>
        </w:rPr>
        <w:t>…..</w:t>
      </w:r>
    </w:p>
    <w:p w:rsidR="00032FB4" w:rsidRPr="00032FB4" w:rsidRDefault="00DF0E18" w:rsidP="003347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F0E18">
        <w:rPr>
          <w:sz w:val="24"/>
          <w:szCs w:val="24"/>
        </w:rPr>
        <w:t xml:space="preserve">Как указывается в представлении, </w:t>
      </w:r>
      <w:r w:rsidR="00055A72" w:rsidRPr="00055A72">
        <w:rPr>
          <w:sz w:val="24"/>
          <w:szCs w:val="24"/>
        </w:rPr>
        <w:t>в АПМО поступила информация, позволяющая полагать, что адвокатом допущено нарушение нормы п.1 ст.2 ФЗ «Об адвокатской деятельности и адвокатуре в РФ», выразившееся в том, что адвокат с июля 2013г. является членом Избирательной комиссии М</w:t>
      </w:r>
      <w:r w:rsidR="00993AAD">
        <w:rPr>
          <w:sz w:val="24"/>
          <w:szCs w:val="24"/>
        </w:rPr>
        <w:t>.</w:t>
      </w:r>
      <w:r w:rsidR="00055A72" w:rsidRPr="00055A72">
        <w:rPr>
          <w:sz w:val="24"/>
          <w:szCs w:val="24"/>
        </w:rPr>
        <w:t xml:space="preserve"> области с правом решающего голоса на постоянной (штатной) основе, т.е. находится на государственной службе субъекта РФ</w:t>
      </w:r>
      <w:r w:rsidR="00032FB4" w:rsidRPr="00032FB4">
        <w:rPr>
          <w:sz w:val="24"/>
          <w:szCs w:val="24"/>
        </w:rPr>
        <w:t xml:space="preserve">. </w:t>
      </w:r>
    </w:p>
    <w:p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55A72">
        <w:rPr>
          <w:sz w:val="24"/>
          <w:szCs w:val="24"/>
        </w:rPr>
        <w:t>25</w:t>
      </w:r>
      <w:r w:rsidR="00334766">
        <w:rPr>
          <w:sz w:val="24"/>
          <w:szCs w:val="24"/>
        </w:rPr>
        <w:t>.01</w:t>
      </w:r>
      <w:r w:rsidR="00DF0E18"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 w:rsidR="00DF0E18">
        <w:rPr>
          <w:sz w:val="24"/>
          <w:szCs w:val="24"/>
        </w:rPr>
        <w:t>.</w:t>
      </w:r>
    </w:p>
    <w:p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055A72">
        <w:rPr>
          <w:sz w:val="24"/>
          <w:szCs w:val="24"/>
        </w:rPr>
        <w:t>07.02</w:t>
      </w:r>
      <w:r w:rsidR="00D33C8F">
        <w:rPr>
          <w:sz w:val="24"/>
          <w:szCs w:val="24"/>
        </w:rPr>
        <w:t>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55A72">
        <w:rPr>
          <w:sz w:val="24"/>
          <w:szCs w:val="24"/>
        </w:rPr>
        <w:t>527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DF0E18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 xml:space="preserve">авлены объяснения, </w:t>
      </w:r>
      <w:r w:rsidR="00055A72" w:rsidRPr="00055A72">
        <w:rPr>
          <w:sz w:val="24"/>
          <w:szCs w:val="24"/>
        </w:rPr>
        <w:t>в которых он сообщает, что в 2013 г. он был утвержд</w:t>
      </w:r>
      <w:r w:rsidR="00055A72">
        <w:rPr>
          <w:sz w:val="24"/>
          <w:szCs w:val="24"/>
        </w:rPr>
        <w:t>е</w:t>
      </w:r>
      <w:r w:rsidR="00055A72" w:rsidRPr="00055A72">
        <w:rPr>
          <w:sz w:val="24"/>
          <w:szCs w:val="24"/>
        </w:rPr>
        <w:t>н членом Избирательной комиссии МО с правом решающего голоса, а 09.12.2021 г. утверждён членом ИКМО с правом решающего голоса на штатной основе. В феврале 2022 г. адвокат уволился с государственной службы, переведён на техническую должность в избирательной комиссии. В 2013 г. при поступлении на государственную службу написал заявление о приостановлении своей деятельности в адвокатской палате и отдал его председателю избирательной комиссии</w:t>
      </w:r>
      <w:r w:rsidR="00F31D9C">
        <w:rPr>
          <w:sz w:val="24"/>
          <w:szCs w:val="24"/>
        </w:rPr>
        <w:t>.</w:t>
      </w:r>
    </w:p>
    <w:p w:rsidR="0007398C" w:rsidRPr="00446718" w:rsidRDefault="00055A72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</w:t>
      </w:r>
      <w:r w:rsidR="00DF0E18">
        <w:rPr>
          <w:sz w:val="24"/>
          <w:szCs w:val="24"/>
        </w:rPr>
        <w:t>02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012ED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07398C">
        <w:rPr>
          <w:sz w:val="24"/>
          <w:szCs w:val="24"/>
        </w:rPr>
        <w:t>.</w:t>
      </w:r>
    </w:p>
    <w:p w:rsidR="0007398C" w:rsidRPr="00D33C8F" w:rsidRDefault="00334766" w:rsidP="00DF0E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5A72">
        <w:rPr>
          <w:sz w:val="24"/>
          <w:szCs w:val="24"/>
        </w:rPr>
        <w:t>8</w:t>
      </w:r>
      <w:r w:rsidR="00DF0E18"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="00055A72" w:rsidRPr="00055A72">
        <w:rPr>
          <w:sz w:val="24"/>
          <w:szCs w:val="24"/>
        </w:rPr>
        <w:t xml:space="preserve">о наличии в действиях адвоката </w:t>
      </w:r>
      <w:r w:rsidR="00993AAD">
        <w:rPr>
          <w:sz w:val="24"/>
          <w:szCs w:val="24"/>
        </w:rPr>
        <w:t>Я.В.В.</w:t>
      </w:r>
      <w:r w:rsidR="00055A72" w:rsidRPr="00055A72">
        <w:rPr>
          <w:sz w:val="24"/>
          <w:szCs w:val="24"/>
        </w:rPr>
        <w:t xml:space="preserve"> нарушения п. 2 ст. 2 ФЗ «Об адвокатской деятельности и адвокатуре в РФ», выразившегося, при обстоятельствах, изложенных в представлении 1-го Вице-президента АПМО и прилагаемых документах, в совмещении статуса адвоката со статусом государственного служащего</w:t>
      </w:r>
      <w:r w:rsidR="0007398C" w:rsidRPr="00D33C8F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</w:rPr>
      </w:pPr>
    </w:p>
    <w:p w:rsidR="0007398C" w:rsidRDefault="00055A72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07398C">
        <w:rPr>
          <w:sz w:val="24"/>
          <w:szCs w:val="24"/>
        </w:rPr>
        <w:t>.</w:t>
      </w:r>
    </w:p>
    <w:p w:rsidR="00055A72" w:rsidRDefault="00055A72" w:rsidP="0007398C">
      <w:pPr>
        <w:ind w:firstLine="708"/>
        <w:jc w:val="both"/>
        <w:rPr>
          <w:sz w:val="24"/>
          <w:szCs w:val="24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055A72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601407" w:rsidRDefault="00601407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Статус адвоката предполагает щепетильное отношение к со</w:t>
      </w:r>
      <w:r w:rsidR="00BE1788">
        <w:rPr>
          <w:sz w:val="24"/>
          <w:szCs w:val="24"/>
          <w:lang w:eastAsia="en-US"/>
        </w:rPr>
        <w:t>ответствию</w:t>
      </w:r>
      <w:r>
        <w:rPr>
          <w:sz w:val="24"/>
          <w:szCs w:val="24"/>
          <w:lang w:eastAsia="en-US"/>
        </w:rPr>
        <w:t xml:space="preserve"> требовани</w:t>
      </w:r>
      <w:r w:rsidR="00BE1788">
        <w:rPr>
          <w:sz w:val="24"/>
          <w:szCs w:val="24"/>
          <w:lang w:eastAsia="en-US"/>
        </w:rPr>
        <w:t>ям</w:t>
      </w:r>
      <w:r>
        <w:rPr>
          <w:sz w:val="24"/>
          <w:szCs w:val="24"/>
          <w:lang w:eastAsia="en-US"/>
        </w:rPr>
        <w:t xml:space="preserve"> правового регулирования адвокатской деятельности, </w:t>
      </w:r>
      <w:r w:rsidR="00BE1788">
        <w:rPr>
          <w:sz w:val="24"/>
          <w:szCs w:val="24"/>
          <w:lang w:eastAsia="en-US"/>
        </w:rPr>
        <w:t xml:space="preserve">и </w:t>
      </w:r>
      <w:r>
        <w:rPr>
          <w:sz w:val="24"/>
          <w:szCs w:val="24"/>
          <w:lang w:eastAsia="en-US"/>
        </w:rPr>
        <w:t xml:space="preserve">обязывает поддерживать престиж и авторитет профессии, не допуская поведения, порождающего предположение о наличии двойных стандартов в отношении законодательно устанавливаемых ограничений.  </w:t>
      </w:r>
    </w:p>
    <w:p w:rsidR="00601407" w:rsidRDefault="00601407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Объяснения адвоката не могут быть приняты в качестве оправдания допущенного проступка и не </w:t>
      </w:r>
      <w:r w:rsidR="00BE1788">
        <w:rPr>
          <w:sz w:val="24"/>
          <w:szCs w:val="24"/>
          <w:lang w:eastAsia="en-US"/>
        </w:rPr>
        <w:t>освобождают от обязанности привести свое правовое положение в соответствие с требованиями специального законодательства об адвокатской деятельности и адвокатуре.</w:t>
      </w:r>
    </w:p>
    <w:p w:rsidR="00184298" w:rsidRPr="0044671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84298" w:rsidRPr="0044671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Pr="00446718" w:rsidRDefault="00184298" w:rsidP="0018429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84298" w:rsidRDefault="00184298" w:rsidP="00184298">
      <w:pPr>
        <w:jc w:val="both"/>
        <w:rPr>
          <w:sz w:val="24"/>
          <w:szCs w:val="24"/>
          <w:lang w:eastAsia="en-US"/>
        </w:rPr>
      </w:pPr>
    </w:p>
    <w:p w:rsidR="00184298" w:rsidRPr="00184298" w:rsidRDefault="00184298" w:rsidP="00DF0E18">
      <w:pPr>
        <w:pStyle w:val="af5"/>
        <w:numPr>
          <w:ilvl w:val="0"/>
          <w:numId w:val="49"/>
        </w:numPr>
        <w:jc w:val="both"/>
        <w:rPr>
          <w:sz w:val="24"/>
          <w:szCs w:val="24"/>
        </w:rPr>
      </w:pPr>
      <w:r w:rsidRPr="00184298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055A72" w:rsidRPr="00055A72">
        <w:rPr>
          <w:sz w:val="24"/>
          <w:szCs w:val="24"/>
        </w:rPr>
        <w:t>п. 2 ст. 2 ФЗ «Об адвокатской деятельности и адвокатуре в РФ», выразившегося, при обстоятельствах, изложенных в представлении 1-го Вице-президента АПМО и прилагаемых документах, в совмещении статуса адвоката со статусом государственного служащего</w:t>
      </w:r>
      <w:r w:rsidRPr="00184298">
        <w:rPr>
          <w:rFonts w:eastAsia="Calibri"/>
          <w:sz w:val="24"/>
          <w:szCs w:val="24"/>
        </w:rPr>
        <w:t>.</w:t>
      </w:r>
    </w:p>
    <w:p w:rsidR="00184298" w:rsidRPr="00184298" w:rsidRDefault="00184298" w:rsidP="00184298">
      <w:pPr>
        <w:pStyle w:val="af5"/>
        <w:numPr>
          <w:ilvl w:val="0"/>
          <w:numId w:val="49"/>
        </w:numPr>
        <w:jc w:val="both"/>
        <w:rPr>
          <w:sz w:val="24"/>
          <w:szCs w:val="24"/>
        </w:rPr>
      </w:pPr>
      <w:r w:rsidRPr="00184298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F56F61">
        <w:rPr>
          <w:sz w:val="24"/>
          <w:szCs w:val="24"/>
        </w:rPr>
        <w:t>предупреждения</w:t>
      </w:r>
      <w:r w:rsidRPr="00184298">
        <w:rPr>
          <w:sz w:val="24"/>
          <w:szCs w:val="24"/>
        </w:rPr>
        <w:t xml:space="preserve"> в отношении адвоката </w:t>
      </w:r>
      <w:r w:rsidR="00993AAD">
        <w:rPr>
          <w:sz w:val="24"/>
          <w:szCs w:val="24"/>
        </w:rPr>
        <w:t>Я.В.В.</w:t>
      </w:r>
      <w:r w:rsidRPr="00184298">
        <w:rPr>
          <w:sz w:val="24"/>
          <w:szCs w:val="24"/>
        </w:rPr>
        <w:t>, имеющ</w:t>
      </w:r>
      <w:r w:rsidR="00055A72">
        <w:rPr>
          <w:sz w:val="24"/>
          <w:szCs w:val="24"/>
        </w:rPr>
        <w:t>его</w:t>
      </w:r>
      <w:r w:rsidRPr="00184298">
        <w:rPr>
          <w:sz w:val="24"/>
          <w:szCs w:val="24"/>
        </w:rPr>
        <w:t xml:space="preserve"> регистрационный номер</w:t>
      </w:r>
      <w:proofErr w:type="gramStart"/>
      <w:r w:rsidRPr="00184298">
        <w:rPr>
          <w:sz w:val="24"/>
          <w:szCs w:val="24"/>
        </w:rPr>
        <w:t xml:space="preserve"> </w:t>
      </w:r>
      <w:r w:rsidR="00993AAD">
        <w:rPr>
          <w:sz w:val="24"/>
          <w:szCs w:val="24"/>
        </w:rPr>
        <w:t>….</w:t>
      </w:r>
      <w:proofErr w:type="gramEnd"/>
      <w:r w:rsidR="00993AAD">
        <w:rPr>
          <w:sz w:val="24"/>
          <w:szCs w:val="24"/>
        </w:rPr>
        <w:t>.</w:t>
      </w:r>
      <w:r w:rsidRPr="00184298">
        <w:rPr>
          <w:sz w:val="24"/>
          <w:szCs w:val="24"/>
        </w:rPr>
        <w:t xml:space="preserve"> в реестре адвокатов Московской области.</w:t>
      </w:r>
    </w:p>
    <w:p w:rsidR="00184298" w:rsidRDefault="00184298" w:rsidP="00184298">
      <w:pPr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07398C" w:rsidRPr="00184298" w:rsidRDefault="00334766" w:rsidP="00184298">
      <w:pPr>
        <w:rPr>
          <w:color w:val="000000"/>
          <w:sz w:val="24"/>
          <w:szCs w:val="24"/>
        </w:rPr>
      </w:pPr>
      <w:r>
        <w:rPr>
          <w:sz w:val="24"/>
        </w:rPr>
        <w:t xml:space="preserve">        </w:t>
      </w:r>
      <w:r w:rsidR="00184298">
        <w:rPr>
          <w:sz w:val="24"/>
        </w:rPr>
        <w:t xml:space="preserve">И.о. Президента                                                                                        </w:t>
      </w:r>
      <w:proofErr w:type="spellStart"/>
      <w:r w:rsidR="00184298">
        <w:rPr>
          <w:sz w:val="24"/>
        </w:rPr>
        <w:t>М.Н.Толчеев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78A6" w:rsidRDefault="003B78A6" w:rsidP="00C01A07">
      <w:r>
        <w:separator/>
      </w:r>
    </w:p>
  </w:endnote>
  <w:endnote w:type="continuationSeparator" w:id="0">
    <w:p w:rsidR="003B78A6" w:rsidRDefault="003B78A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78A6" w:rsidRDefault="003B78A6" w:rsidP="00C01A07">
      <w:r>
        <w:separator/>
      </w:r>
    </w:p>
  </w:footnote>
  <w:footnote w:type="continuationSeparator" w:id="0">
    <w:p w:rsidR="003B78A6" w:rsidRDefault="003B78A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:rsidR="00DA47A2" w:rsidRDefault="0005073C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997C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E001A"/>
    <w:multiLevelType w:val="hybridMultilevel"/>
    <w:tmpl w:val="2FF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4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D0467"/>
    <w:multiLevelType w:val="hybridMultilevel"/>
    <w:tmpl w:val="8744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6224B"/>
    <w:multiLevelType w:val="hybridMultilevel"/>
    <w:tmpl w:val="B748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E072B34"/>
    <w:multiLevelType w:val="hybridMultilevel"/>
    <w:tmpl w:val="BF9A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4D962E6"/>
    <w:multiLevelType w:val="hybridMultilevel"/>
    <w:tmpl w:val="5FE8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02108453">
    <w:abstractNumId w:val="47"/>
  </w:num>
  <w:num w:numId="2" w16cid:durableId="1493525435">
    <w:abstractNumId w:val="22"/>
  </w:num>
  <w:num w:numId="3" w16cid:durableId="1823547332">
    <w:abstractNumId w:val="32"/>
  </w:num>
  <w:num w:numId="4" w16cid:durableId="352995837">
    <w:abstractNumId w:val="31"/>
  </w:num>
  <w:num w:numId="5" w16cid:durableId="212817223">
    <w:abstractNumId w:val="41"/>
  </w:num>
  <w:num w:numId="6" w16cid:durableId="414012288">
    <w:abstractNumId w:val="4"/>
  </w:num>
  <w:num w:numId="7" w16cid:durableId="117742280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3412895">
    <w:abstractNumId w:val="12"/>
  </w:num>
  <w:num w:numId="9" w16cid:durableId="16854104">
    <w:abstractNumId w:val="45"/>
  </w:num>
  <w:num w:numId="10" w16cid:durableId="332299897">
    <w:abstractNumId w:val="15"/>
  </w:num>
  <w:num w:numId="11" w16cid:durableId="502820443">
    <w:abstractNumId w:val="43"/>
  </w:num>
  <w:num w:numId="12" w16cid:durableId="865946381">
    <w:abstractNumId w:val="13"/>
  </w:num>
  <w:num w:numId="13" w16cid:durableId="1696152894">
    <w:abstractNumId w:val="9"/>
  </w:num>
  <w:num w:numId="14" w16cid:durableId="991324116">
    <w:abstractNumId w:val="37"/>
  </w:num>
  <w:num w:numId="15" w16cid:durableId="1534533209">
    <w:abstractNumId w:val="34"/>
  </w:num>
  <w:num w:numId="16" w16cid:durableId="1356688622">
    <w:abstractNumId w:val="24"/>
  </w:num>
  <w:num w:numId="17" w16cid:durableId="1867526459">
    <w:abstractNumId w:val="25"/>
  </w:num>
  <w:num w:numId="18" w16cid:durableId="565645079">
    <w:abstractNumId w:val="28"/>
  </w:num>
  <w:num w:numId="19" w16cid:durableId="692656292">
    <w:abstractNumId w:val="42"/>
  </w:num>
  <w:num w:numId="20" w16cid:durableId="497427655">
    <w:abstractNumId w:val="3"/>
  </w:num>
  <w:num w:numId="21" w16cid:durableId="400564152">
    <w:abstractNumId w:val="10"/>
  </w:num>
  <w:num w:numId="22" w16cid:durableId="523130643">
    <w:abstractNumId w:val="23"/>
  </w:num>
  <w:num w:numId="23" w16cid:durableId="958757436">
    <w:abstractNumId w:val="1"/>
  </w:num>
  <w:num w:numId="24" w16cid:durableId="1865634755">
    <w:abstractNumId w:val="8"/>
  </w:num>
  <w:num w:numId="25" w16cid:durableId="1720933183">
    <w:abstractNumId w:val="18"/>
  </w:num>
  <w:num w:numId="26" w16cid:durableId="1381901853">
    <w:abstractNumId w:val="7"/>
  </w:num>
  <w:num w:numId="27" w16cid:durableId="1021051207">
    <w:abstractNumId w:val="6"/>
  </w:num>
  <w:num w:numId="28" w16cid:durableId="1727414399">
    <w:abstractNumId w:val="44"/>
  </w:num>
  <w:num w:numId="29" w16cid:durableId="1329555215">
    <w:abstractNumId w:val="19"/>
  </w:num>
  <w:num w:numId="30" w16cid:durableId="1055935381">
    <w:abstractNumId w:val="39"/>
  </w:num>
  <w:num w:numId="31" w16cid:durableId="1369406634">
    <w:abstractNumId w:val="20"/>
  </w:num>
  <w:num w:numId="32" w16cid:durableId="231235340">
    <w:abstractNumId w:val="29"/>
  </w:num>
  <w:num w:numId="33" w16cid:durableId="2131053103">
    <w:abstractNumId w:val="38"/>
  </w:num>
  <w:num w:numId="34" w16cid:durableId="1518616513">
    <w:abstractNumId w:val="11"/>
  </w:num>
  <w:num w:numId="35" w16cid:durableId="25760446">
    <w:abstractNumId w:val="5"/>
  </w:num>
  <w:num w:numId="36" w16cid:durableId="694501592">
    <w:abstractNumId w:val="46"/>
  </w:num>
  <w:num w:numId="37" w16cid:durableId="2079671591">
    <w:abstractNumId w:val="36"/>
  </w:num>
  <w:num w:numId="38" w16cid:durableId="693269482">
    <w:abstractNumId w:val="16"/>
  </w:num>
  <w:num w:numId="39" w16cid:durableId="950354872">
    <w:abstractNumId w:val="0"/>
  </w:num>
  <w:num w:numId="40" w16cid:durableId="733234831">
    <w:abstractNumId w:val="2"/>
  </w:num>
  <w:num w:numId="41" w16cid:durableId="1246643486">
    <w:abstractNumId w:val="17"/>
  </w:num>
  <w:num w:numId="42" w16cid:durableId="1428386470">
    <w:abstractNumId w:val="40"/>
  </w:num>
  <w:num w:numId="43" w16cid:durableId="1735738441">
    <w:abstractNumId w:val="26"/>
  </w:num>
  <w:num w:numId="44" w16cid:durableId="1341005618">
    <w:abstractNumId w:val="14"/>
  </w:num>
  <w:num w:numId="45" w16cid:durableId="1345790166">
    <w:abstractNumId w:val="30"/>
  </w:num>
  <w:num w:numId="46" w16cid:durableId="1203057250">
    <w:abstractNumId w:val="21"/>
  </w:num>
  <w:num w:numId="47" w16cid:durableId="1991517954">
    <w:abstractNumId w:val="33"/>
  </w:num>
  <w:num w:numId="48" w16cid:durableId="869101899">
    <w:abstractNumId w:val="35"/>
  </w:num>
  <w:num w:numId="49" w16cid:durableId="10179267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73C"/>
    <w:rsid w:val="00055A72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4298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4766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3F1C"/>
    <w:rsid w:val="003954F9"/>
    <w:rsid w:val="00396923"/>
    <w:rsid w:val="00396FE8"/>
    <w:rsid w:val="003A0FE4"/>
    <w:rsid w:val="003B28C1"/>
    <w:rsid w:val="003B6F7B"/>
    <w:rsid w:val="003B78A6"/>
    <w:rsid w:val="003B79F7"/>
    <w:rsid w:val="003C60A0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4595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565A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140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23B0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3AAD"/>
    <w:rsid w:val="00994F57"/>
    <w:rsid w:val="00996664"/>
    <w:rsid w:val="00997C6C"/>
    <w:rsid w:val="00997CC5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788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58F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C8F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E18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56F61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5C49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5C32"/>
  <w15:docId w15:val="{28541463-9847-4987-9F35-D9FE1DD8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2023-03-24T07:17:00Z</cp:lastPrinted>
  <dcterms:created xsi:type="dcterms:W3CDTF">2023-04-19T19:11:00Z</dcterms:created>
  <dcterms:modified xsi:type="dcterms:W3CDTF">2023-05-15T08:26:00Z</dcterms:modified>
</cp:coreProperties>
</file>